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40AC8" w14:textId="77777777" w:rsidR="0036343F" w:rsidRDefault="0036343F" w:rsidP="000A7AFF">
      <w:pPr>
        <w:rPr>
          <w:rFonts w:ascii="Montserrat Bold" w:hAnsi="Montserrat Bold"/>
          <w:sz w:val="18"/>
          <w:szCs w:val="18"/>
          <w:lang w:val="es-MX"/>
        </w:rPr>
      </w:pPr>
    </w:p>
    <w:p w14:paraId="518E8D12" w14:textId="77777777" w:rsidR="006B1E9F" w:rsidRPr="00A1034D" w:rsidRDefault="00500303" w:rsidP="00996542">
      <w:pPr>
        <w:rPr>
          <w:rFonts w:ascii="Montserrat" w:hAnsi="Montserrat"/>
          <w:b/>
          <w:sz w:val="18"/>
          <w:szCs w:val="18"/>
        </w:rPr>
      </w:pPr>
      <w:r>
        <w:rPr>
          <w:rFonts w:ascii="Montserrat" w:hAnsi="Montserrat"/>
          <w:b/>
          <w:sz w:val="18"/>
          <w:szCs w:val="18"/>
        </w:rPr>
        <w:t xml:space="preserve">600-15-2022-01306 </w:t>
      </w:r>
    </w:p>
    <w:p w14:paraId="64C6D376" w14:textId="608E9F1E" w:rsidR="00425F62" w:rsidRDefault="00425F62" w:rsidP="00996542">
      <w:pPr>
        <w:rPr>
          <w:rFonts w:ascii="Montserrat Regular" w:hAnsi="Montserrat Regular"/>
          <w:sz w:val="18"/>
          <w:szCs w:val="18"/>
          <w:lang w:val="es-MX"/>
        </w:rPr>
      </w:pPr>
      <w:r>
        <w:rPr>
          <w:rFonts w:ascii="Montserrat Regular" w:hAnsi="Montserrat Regular"/>
          <w:sz w:val="18"/>
          <w:szCs w:val="18"/>
          <w:lang w:val="es-MX"/>
        </w:rPr>
        <w:t>Folio SIFEN:</w:t>
      </w:r>
      <w:r w:rsidR="00500303">
        <w:rPr>
          <w:rFonts w:ascii="Montserrat Regular" w:hAnsi="Montserrat Regular"/>
          <w:sz w:val="18"/>
          <w:szCs w:val="18"/>
          <w:lang w:val="es-MX"/>
        </w:rPr>
        <w:t xml:space="preserve"> </w:t>
      </w:r>
      <w:r w:rsidR="0001101E">
        <w:rPr>
          <w:rFonts w:ascii="Montserrat Regular" w:hAnsi="Montserrat Regular"/>
          <w:sz w:val="18"/>
          <w:szCs w:val="18"/>
          <w:lang w:val="es-MX"/>
        </w:rPr>
        <w:t xml:space="preserve">4217211 </w:t>
      </w:r>
      <w:r w:rsidR="00500303">
        <w:rPr>
          <w:rFonts w:ascii="Montserrat Regular" w:hAnsi="Montserrat Regular"/>
          <w:sz w:val="18"/>
          <w:szCs w:val="18"/>
          <w:lang w:val="es-MX"/>
        </w:rPr>
        <w:t xml:space="preserve"> </w:t>
      </w:r>
    </w:p>
    <w:p w14:paraId="3AAB5399" w14:textId="77777777" w:rsidR="00425F62" w:rsidRDefault="00425F62" w:rsidP="00996542">
      <w:pPr>
        <w:rPr>
          <w:rFonts w:ascii="Montserrat Regular" w:hAnsi="Montserrat Regular"/>
          <w:sz w:val="18"/>
          <w:szCs w:val="18"/>
          <w:lang w:val="es-MX"/>
        </w:rPr>
      </w:pPr>
      <w:r>
        <w:rPr>
          <w:rFonts w:ascii="Montserrat Regular" w:hAnsi="Montserrat Regular"/>
          <w:sz w:val="18"/>
          <w:szCs w:val="18"/>
          <w:lang w:val="es-MX"/>
        </w:rPr>
        <w:t>RFC:</w:t>
      </w:r>
      <w:r w:rsidR="00500303">
        <w:rPr>
          <w:rFonts w:ascii="Montserrat Regular" w:hAnsi="Montserrat Regular"/>
          <w:sz w:val="18"/>
          <w:szCs w:val="18"/>
          <w:lang w:val="es-MX"/>
        </w:rPr>
        <w:t xml:space="preserve"> SAT970701NN3 </w:t>
      </w:r>
    </w:p>
    <w:p w14:paraId="59B2E67A" w14:textId="77777777" w:rsidR="00425F62" w:rsidRPr="006B1E9F" w:rsidRDefault="00425F62" w:rsidP="00996542">
      <w:pPr>
        <w:rPr>
          <w:rFonts w:ascii="Montserrat Regular" w:hAnsi="Montserrat Regular"/>
          <w:sz w:val="18"/>
          <w:szCs w:val="18"/>
          <w:lang w:val="es-MX"/>
        </w:rPr>
      </w:pPr>
    </w:p>
    <w:p w14:paraId="3F40C49D" w14:textId="77777777" w:rsidR="00A1034D" w:rsidRDefault="00A1034D" w:rsidP="00996542">
      <w:pPr>
        <w:rPr>
          <w:rFonts w:ascii="Montserrat Bold" w:hAnsi="Montserrat Bold"/>
          <w:sz w:val="18"/>
          <w:szCs w:val="18"/>
          <w:lang w:val="es-MX"/>
        </w:rPr>
      </w:pPr>
    </w:p>
    <w:p w14:paraId="32C3A343" w14:textId="77777777" w:rsidR="00996542" w:rsidRDefault="00996542" w:rsidP="00996542">
      <w:pPr>
        <w:rPr>
          <w:rFonts w:ascii="Montserrat Bold" w:hAnsi="Montserrat Bold"/>
          <w:sz w:val="18"/>
          <w:szCs w:val="18"/>
          <w:lang w:val="es-MX"/>
        </w:rPr>
      </w:pPr>
      <w:r w:rsidRPr="0023246E">
        <w:rPr>
          <w:rFonts w:ascii="Montserrat Bold" w:hAnsi="Montserrat Bold"/>
          <w:sz w:val="18"/>
          <w:szCs w:val="18"/>
          <w:lang w:val="es-MX"/>
        </w:rPr>
        <w:t>Asunto:</w:t>
      </w:r>
      <w:r w:rsidR="006B1E9F">
        <w:rPr>
          <w:rFonts w:ascii="Montserrat Bold" w:hAnsi="Montserrat Bold"/>
          <w:sz w:val="18"/>
          <w:szCs w:val="18"/>
          <w:lang w:val="es-MX"/>
        </w:rPr>
        <w:t xml:space="preserve"> </w:t>
      </w:r>
      <w:r w:rsidR="006B1E9F" w:rsidRPr="00325396">
        <w:rPr>
          <w:rFonts w:ascii="Montserrat Bold" w:hAnsi="Montserrat Bold"/>
          <w:sz w:val="18"/>
          <w:szCs w:val="18"/>
          <w:lang w:val="es-MX"/>
        </w:rPr>
        <w:t>Se comunica con</w:t>
      </w:r>
      <w:r w:rsidR="006B1E9F">
        <w:rPr>
          <w:rFonts w:ascii="Montserrat Bold" w:hAnsi="Montserrat Bold"/>
          <w:sz w:val="18"/>
          <w:szCs w:val="18"/>
          <w:lang w:val="es-MX"/>
        </w:rPr>
        <w:t>fidencialidad de la información</w:t>
      </w:r>
    </w:p>
    <w:p w14:paraId="165B0E38" w14:textId="77777777" w:rsidR="00A1034D" w:rsidRPr="0023246E" w:rsidRDefault="00A1034D" w:rsidP="00996542">
      <w:pPr>
        <w:rPr>
          <w:rFonts w:ascii="Montserrat Bold" w:hAnsi="Montserrat Bold"/>
          <w:sz w:val="18"/>
          <w:szCs w:val="18"/>
          <w:lang w:val="es-MX"/>
        </w:rPr>
      </w:pPr>
    </w:p>
    <w:p w14:paraId="3E3D3BC2" w14:textId="77777777" w:rsidR="00996542" w:rsidRDefault="00996542" w:rsidP="00996542">
      <w:pPr>
        <w:jc w:val="right"/>
        <w:rPr>
          <w:rFonts w:ascii="Montserrat Regular" w:hAnsi="Montserrat Regular"/>
          <w:sz w:val="18"/>
          <w:szCs w:val="18"/>
          <w:lang w:val="es-MX"/>
        </w:rPr>
      </w:pPr>
    </w:p>
    <w:p w14:paraId="4E2A4AE8" w14:textId="77777777" w:rsidR="00D61E10" w:rsidRDefault="00D61E10" w:rsidP="00996542">
      <w:pPr>
        <w:jc w:val="right"/>
        <w:rPr>
          <w:rFonts w:ascii="Montserrat Regular" w:hAnsi="Montserrat Regular"/>
          <w:sz w:val="18"/>
          <w:szCs w:val="18"/>
          <w:lang w:val="es-MX"/>
        </w:rPr>
      </w:pPr>
    </w:p>
    <w:p w14:paraId="4788806B" w14:textId="77777777" w:rsidR="00996542" w:rsidRDefault="00425F62" w:rsidP="00996542">
      <w:pPr>
        <w:jc w:val="right"/>
        <w:rPr>
          <w:rFonts w:ascii="Montserrat Regular" w:hAnsi="Montserrat Regular"/>
          <w:sz w:val="18"/>
          <w:szCs w:val="18"/>
          <w:lang w:val="es-MX"/>
        </w:rPr>
      </w:pPr>
      <w:r w:rsidRPr="006E6489">
        <w:rPr>
          <w:rFonts w:ascii="Montserrat" w:hAnsi="Montserrat"/>
          <w:sz w:val="18"/>
          <w:szCs w:val="18"/>
        </w:rPr>
        <w:t>Saltillo, Coahuila</w:t>
      </w:r>
      <w:r w:rsidR="00A1034D">
        <w:rPr>
          <w:rFonts w:ascii="Montserrat" w:hAnsi="Montserrat"/>
          <w:sz w:val="18"/>
          <w:szCs w:val="18"/>
        </w:rPr>
        <w:t xml:space="preserve"> de Zaragoza</w:t>
      </w:r>
      <w:r w:rsidR="006B1E9F">
        <w:rPr>
          <w:rFonts w:ascii="Montserrat Regular" w:hAnsi="Montserrat Regular"/>
          <w:sz w:val="18"/>
          <w:szCs w:val="18"/>
          <w:lang w:val="es-MX"/>
        </w:rPr>
        <w:t xml:space="preserve">, </w:t>
      </w:r>
      <w:r w:rsidR="00500303">
        <w:rPr>
          <w:rFonts w:ascii="Montserrat Regular" w:hAnsi="Montserrat Regular"/>
          <w:sz w:val="18"/>
          <w:szCs w:val="18"/>
          <w:lang w:val="es-MX"/>
        </w:rPr>
        <w:t xml:space="preserve">25 de mayo de 2022 </w:t>
      </w:r>
    </w:p>
    <w:p w14:paraId="5AB3766A" w14:textId="77777777" w:rsidR="00996542" w:rsidRDefault="00500303" w:rsidP="00996542">
      <w:pPr>
        <w:jc w:val="right"/>
        <w:rPr>
          <w:rFonts w:ascii="Montserrat Regular" w:hAnsi="Montserrat Regular"/>
          <w:sz w:val="18"/>
          <w:szCs w:val="18"/>
          <w:lang w:val="es-MX"/>
        </w:rPr>
      </w:pPr>
      <w:r>
        <w:rPr>
          <w:rFonts w:ascii="Montserrat Regular" w:hAnsi="Montserrat Regular"/>
          <w:sz w:val="18"/>
          <w:szCs w:val="18"/>
          <w:lang w:val="es-MX"/>
        </w:rPr>
        <w:t xml:space="preserve">.  </w:t>
      </w:r>
    </w:p>
    <w:p w14:paraId="31D2AFC7" w14:textId="77777777" w:rsidR="00996542" w:rsidRDefault="00996542" w:rsidP="00996542">
      <w:pPr>
        <w:jc w:val="right"/>
        <w:rPr>
          <w:rFonts w:ascii="Montserrat Regular" w:hAnsi="Montserrat Regular"/>
          <w:sz w:val="18"/>
          <w:szCs w:val="18"/>
          <w:lang w:val="es-MX"/>
        </w:rPr>
      </w:pPr>
    </w:p>
    <w:p w14:paraId="7AAE3503" w14:textId="77777777" w:rsidR="00996542" w:rsidRPr="0023246E" w:rsidRDefault="00500303" w:rsidP="006B1E9F">
      <w:pPr>
        <w:ind w:right="5154"/>
        <w:rPr>
          <w:rFonts w:ascii="Montserrat Bold" w:hAnsi="Montserrat Bold"/>
          <w:sz w:val="18"/>
          <w:szCs w:val="18"/>
          <w:lang w:val="es-MX"/>
        </w:rPr>
      </w:pPr>
      <w:r>
        <w:rPr>
          <w:rFonts w:ascii="Montserrat Bold" w:hAnsi="Montserrat Bold"/>
          <w:sz w:val="18"/>
          <w:szCs w:val="18"/>
          <w:lang w:val="es-MX"/>
        </w:rPr>
        <w:t xml:space="preserve">Comité de Transparencia del Servicio de Administración Tributaria </w:t>
      </w:r>
    </w:p>
    <w:p w14:paraId="0834BE7C" w14:textId="77777777" w:rsidR="00996542" w:rsidRDefault="00996542" w:rsidP="00996542">
      <w:pPr>
        <w:jc w:val="both"/>
        <w:rPr>
          <w:rFonts w:ascii="Montserrat Regular" w:hAnsi="Montserrat Regular"/>
          <w:sz w:val="18"/>
          <w:szCs w:val="18"/>
          <w:lang w:val="es-MX"/>
        </w:rPr>
      </w:pPr>
    </w:p>
    <w:p w14:paraId="6A7C6167" w14:textId="77777777" w:rsidR="006B1E9F" w:rsidRDefault="006B1E9F" w:rsidP="00996542">
      <w:pPr>
        <w:jc w:val="both"/>
        <w:rPr>
          <w:rFonts w:ascii="Montserrat Regular" w:hAnsi="Montserrat Regular"/>
          <w:sz w:val="18"/>
          <w:szCs w:val="18"/>
          <w:lang w:val="es-MX"/>
        </w:rPr>
      </w:pPr>
    </w:p>
    <w:p w14:paraId="40B19BC3" w14:textId="77777777" w:rsidR="006B1E9F" w:rsidRDefault="006B1E9F" w:rsidP="00996542">
      <w:pPr>
        <w:jc w:val="both"/>
        <w:rPr>
          <w:rFonts w:ascii="Montserrat Regular" w:hAnsi="Montserrat Regular"/>
          <w:sz w:val="18"/>
          <w:szCs w:val="18"/>
          <w:lang w:val="es-MX"/>
        </w:rPr>
      </w:pPr>
      <w:r w:rsidRPr="006B1E9F">
        <w:rPr>
          <w:rFonts w:ascii="Montserrat Regular" w:hAnsi="Montserrat Regular"/>
          <w:sz w:val="18"/>
          <w:szCs w:val="18"/>
          <w:lang w:val="es-MX"/>
        </w:rPr>
        <w:t>Se hace referencia a las obligaciones de transparencia derivadas del artículo 70, fracción XXXVI, de la Ley General de Transparencia y Acceso a la Información Pública, que se encuentra a cargo de la Administración General Jurídica.</w:t>
      </w:r>
    </w:p>
    <w:p w14:paraId="78B15E87" w14:textId="77777777" w:rsidR="006B1E9F" w:rsidRDefault="006B1E9F" w:rsidP="00996542">
      <w:pPr>
        <w:jc w:val="both"/>
        <w:rPr>
          <w:rFonts w:ascii="Montserrat Regular" w:hAnsi="Montserrat Regular"/>
          <w:sz w:val="18"/>
          <w:szCs w:val="18"/>
          <w:lang w:val="es-MX"/>
        </w:rPr>
      </w:pPr>
    </w:p>
    <w:p w14:paraId="47846750" w14:textId="77777777" w:rsidR="006B1E9F" w:rsidRDefault="006B1E9F" w:rsidP="00996542">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425F62">
        <w:rPr>
          <w:rFonts w:ascii="Montserrat Regular" w:hAnsi="Montserrat Regular"/>
          <w:b/>
          <w:sz w:val="18"/>
          <w:szCs w:val="18"/>
          <w:lang w:val="es-MX"/>
        </w:rPr>
        <w:t>terc</w:t>
      </w:r>
      <w:r w:rsidR="00B1734C">
        <w:rPr>
          <w:rFonts w:ascii="Montserrat Regular" w:hAnsi="Montserrat Regular"/>
          <w:b/>
          <w:sz w:val="18"/>
          <w:szCs w:val="18"/>
          <w:lang w:val="es-MX"/>
        </w:rPr>
        <w:t>er</w:t>
      </w:r>
      <w:r w:rsidRPr="007000F2">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sidR="00425F62">
        <w:rPr>
          <w:rFonts w:ascii="Montserrat Regular" w:hAnsi="Montserrat Regular"/>
          <w:b/>
          <w:sz w:val="18"/>
          <w:szCs w:val="18"/>
          <w:lang w:val="es-MX"/>
        </w:rPr>
        <w:t>1</w:t>
      </w:r>
      <w:r w:rsidRPr="00325396">
        <w:rPr>
          <w:rFonts w:ascii="Montserrat Regular" w:hAnsi="Montserrat Regular"/>
          <w:sz w:val="18"/>
          <w:szCs w:val="18"/>
          <w:lang w:val="es-MX"/>
        </w:rPr>
        <w:t>, contienen información de contribuyentes, que se encuentra protegida por el secreto fiscal, por lo tanto, se considera confidencial, por lo que, en cumplimiento a la obligación de transparencia citada, se realizaron versiones públicas de las mismas, para llevar a cabo la actualización correspondiente.</w:t>
      </w:r>
    </w:p>
    <w:p w14:paraId="3D7C5515" w14:textId="77777777" w:rsidR="00996542" w:rsidRDefault="00996542" w:rsidP="00996542">
      <w:pPr>
        <w:rPr>
          <w:rFonts w:ascii="Montserrat Regular" w:hAnsi="Montserrat Regular"/>
          <w:sz w:val="18"/>
          <w:szCs w:val="18"/>
          <w:lang w:val="es-MX"/>
        </w:rPr>
      </w:pPr>
    </w:p>
    <w:p w14:paraId="65D8EB7B" w14:textId="77777777" w:rsidR="00996542" w:rsidRDefault="006B1E9F" w:rsidP="00996542">
      <w:pPr>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sidR="00B1734C">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14:paraId="4DCEBA41" w14:textId="77777777" w:rsidR="006B1E9F" w:rsidRDefault="006B1E9F" w:rsidP="00996542">
      <w:pPr>
        <w:rPr>
          <w:rFonts w:ascii="Montserrat Regular" w:hAnsi="Montserrat Regular"/>
          <w:sz w:val="18"/>
          <w:szCs w:val="18"/>
          <w:lang w:val="es-MX"/>
        </w:rPr>
      </w:pPr>
    </w:p>
    <w:p w14:paraId="0ECC3106" w14:textId="77777777" w:rsidR="002E7218" w:rsidRP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Folio SIFEN.</w:t>
      </w:r>
    </w:p>
    <w:p w14:paraId="4A816BC0" w14:textId="77777777" w:rsidR="006B1E9F"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RFC del contribuyente.</w:t>
      </w:r>
    </w:p>
    <w:p w14:paraId="620F83E8" w14:textId="77777777"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Nombre del contribuyente.</w:t>
      </w:r>
    </w:p>
    <w:p w14:paraId="08444F59" w14:textId="77777777"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Resolución impugnada.</w:t>
      </w:r>
    </w:p>
    <w:p w14:paraId="3FA4CAAB" w14:textId="77777777" w:rsidR="002E7218" w:rsidRDefault="002E7218" w:rsidP="006B1E9F">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Monto.</w:t>
      </w:r>
    </w:p>
    <w:p w14:paraId="2FFFEAF2" w14:textId="77777777" w:rsidR="00C91408" w:rsidRPr="002E7218" w:rsidRDefault="00C91408" w:rsidP="002E7218">
      <w:pPr>
        <w:numPr>
          <w:ilvl w:val="0"/>
          <w:numId w:val="1"/>
        </w:numPr>
        <w:ind w:right="-1"/>
        <w:contextualSpacing/>
        <w:jc w:val="both"/>
        <w:rPr>
          <w:rFonts w:ascii="Montserrat Regular" w:hAnsi="Montserrat Regular"/>
          <w:sz w:val="18"/>
          <w:szCs w:val="18"/>
          <w:lang w:val="es-MX"/>
        </w:rPr>
      </w:pPr>
      <w:r w:rsidRPr="002E7218">
        <w:rPr>
          <w:rFonts w:ascii="Montserrat" w:hAnsi="Montserrat"/>
          <w:sz w:val="18"/>
        </w:rPr>
        <w:t>Número de requerimiento de obligaciones.</w:t>
      </w:r>
    </w:p>
    <w:p w14:paraId="07E5242D" w14:textId="77777777" w:rsid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Número de oficio.</w:t>
      </w:r>
    </w:p>
    <w:p w14:paraId="7CA99927" w14:textId="77777777" w:rsidR="002E7218" w:rsidRPr="002E7218" w:rsidRDefault="002E7218" w:rsidP="002E7218">
      <w:pPr>
        <w:numPr>
          <w:ilvl w:val="0"/>
          <w:numId w:val="1"/>
        </w:numPr>
        <w:ind w:right="-1"/>
        <w:contextualSpacing/>
        <w:jc w:val="both"/>
        <w:rPr>
          <w:rFonts w:ascii="Montserrat Regular" w:hAnsi="Montserrat Regular"/>
          <w:sz w:val="18"/>
          <w:szCs w:val="18"/>
          <w:lang w:val="es-MX"/>
        </w:rPr>
      </w:pPr>
      <w:r>
        <w:rPr>
          <w:rFonts w:ascii="Montserrat Regular" w:hAnsi="Montserrat Regular"/>
          <w:sz w:val="18"/>
          <w:szCs w:val="18"/>
          <w:lang w:val="es-MX"/>
        </w:rPr>
        <w:t>Tercero relacionado.</w:t>
      </w:r>
    </w:p>
    <w:p w14:paraId="11655FF6" w14:textId="77777777" w:rsidR="00C91408" w:rsidRPr="00C91408" w:rsidRDefault="002E7218" w:rsidP="00C91408">
      <w:pPr>
        <w:numPr>
          <w:ilvl w:val="0"/>
          <w:numId w:val="1"/>
        </w:numPr>
        <w:spacing w:after="200"/>
        <w:contextualSpacing/>
        <w:jc w:val="both"/>
        <w:rPr>
          <w:rFonts w:ascii="Montserrat" w:eastAsia="Calibri" w:hAnsi="Montserrat" w:cs="Times New Roman"/>
          <w:sz w:val="18"/>
          <w:szCs w:val="18"/>
          <w:lang w:val="es-ES"/>
        </w:rPr>
      </w:pPr>
      <w:r>
        <w:rPr>
          <w:rFonts w:ascii="Montserrat" w:hAnsi="Montserrat"/>
          <w:sz w:val="18"/>
        </w:rPr>
        <w:t>Número de o</w:t>
      </w:r>
      <w:r w:rsidR="00C91408" w:rsidRPr="00F0235C">
        <w:rPr>
          <w:rFonts w:ascii="Montserrat" w:hAnsi="Montserrat"/>
          <w:sz w:val="18"/>
        </w:rPr>
        <w:t>ficio de comunicación de embargo de la cartera del contribuyente</w:t>
      </w:r>
      <w:r w:rsidR="00C91408">
        <w:rPr>
          <w:rFonts w:ascii="Montserrat" w:eastAsia="Calibri" w:hAnsi="Montserrat" w:cs="Times New Roman"/>
          <w:sz w:val="18"/>
          <w:szCs w:val="18"/>
          <w:lang w:val="es-ES"/>
        </w:rPr>
        <w:t>.</w:t>
      </w:r>
    </w:p>
    <w:p w14:paraId="791F1E54" w14:textId="77777777" w:rsidR="002E7218"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w:t>
      </w:r>
      <w:r w:rsidR="006B1E9F" w:rsidRPr="00325396">
        <w:rPr>
          <w:rFonts w:ascii="Montserrat Regular" w:hAnsi="Montserrat Regular"/>
          <w:sz w:val="18"/>
          <w:szCs w:val="18"/>
          <w:lang w:val="es-MX"/>
        </w:rPr>
        <w:t>ódigo QR</w:t>
      </w:r>
      <w:r>
        <w:rPr>
          <w:rFonts w:ascii="Montserrat Regular" w:hAnsi="Montserrat Regular"/>
          <w:sz w:val="18"/>
          <w:szCs w:val="18"/>
          <w:lang w:val="es-MX"/>
        </w:rPr>
        <w:t>.</w:t>
      </w:r>
    </w:p>
    <w:p w14:paraId="39DB8509" w14:textId="77777777" w:rsidR="006B1E9F"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F</w:t>
      </w:r>
      <w:r w:rsidR="006B1E9F">
        <w:rPr>
          <w:rFonts w:ascii="Montserrat Regular" w:hAnsi="Montserrat Regular"/>
          <w:sz w:val="18"/>
          <w:szCs w:val="18"/>
          <w:lang w:val="es-MX"/>
        </w:rPr>
        <w:t xml:space="preserve">irma </w:t>
      </w:r>
      <w:r>
        <w:rPr>
          <w:rFonts w:ascii="Montserrat Regular" w:hAnsi="Montserrat Regular"/>
          <w:sz w:val="18"/>
          <w:szCs w:val="18"/>
          <w:lang w:val="es-MX"/>
        </w:rPr>
        <w:t>electrónica.</w:t>
      </w:r>
    </w:p>
    <w:p w14:paraId="358B8250" w14:textId="77777777" w:rsidR="002E7218"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Cadena original.</w:t>
      </w:r>
    </w:p>
    <w:p w14:paraId="4412FAF3" w14:textId="77777777" w:rsidR="002E7218" w:rsidRPr="00325396" w:rsidRDefault="002E7218" w:rsidP="006B1E9F">
      <w:pPr>
        <w:numPr>
          <w:ilvl w:val="0"/>
          <w:numId w:val="1"/>
        </w:numPr>
        <w:spacing w:after="200"/>
        <w:contextualSpacing/>
        <w:jc w:val="both"/>
        <w:rPr>
          <w:rFonts w:ascii="Montserrat Regular" w:hAnsi="Montserrat Regular"/>
          <w:sz w:val="18"/>
          <w:szCs w:val="18"/>
          <w:lang w:val="es-MX"/>
        </w:rPr>
      </w:pPr>
      <w:r>
        <w:rPr>
          <w:rFonts w:ascii="Montserrat Regular" w:hAnsi="Montserrat Regular"/>
          <w:sz w:val="18"/>
          <w:szCs w:val="18"/>
          <w:lang w:val="es-MX"/>
        </w:rPr>
        <w:t>Sello digital.</w:t>
      </w:r>
    </w:p>
    <w:p w14:paraId="2732057C" w14:textId="77777777" w:rsidR="00996542" w:rsidRDefault="00996542" w:rsidP="00996542">
      <w:pPr>
        <w:rPr>
          <w:rFonts w:ascii="Montserrat Regular" w:hAnsi="Montserrat Regular"/>
          <w:sz w:val="18"/>
          <w:szCs w:val="18"/>
          <w:lang w:val="es-MX"/>
        </w:rPr>
      </w:pPr>
    </w:p>
    <w:p w14:paraId="45092B48" w14:textId="77777777" w:rsidR="00996542" w:rsidRDefault="006B1E9F" w:rsidP="006B1E9F">
      <w:pPr>
        <w:jc w:val="both"/>
        <w:rPr>
          <w:rFonts w:ascii="Montserrat Regular" w:hAnsi="Montserrat Regular"/>
          <w:sz w:val="18"/>
          <w:szCs w:val="18"/>
          <w:lang w:val="es-MX"/>
        </w:rPr>
      </w:pPr>
      <w:r w:rsidRPr="00325396">
        <w:rPr>
          <w:rFonts w:ascii="Montserrat Regular" w:hAnsi="Montserrat Regular"/>
          <w:sz w:val="18"/>
          <w:szCs w:val="18"/>
          <w:lang w:val="es-MX"/>
        </w:rPr>
        <w:t xml:space="preserve">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w:t>
      </w:r>
      <w:r w:rsidRPr="00325396">
        <w:rPr>
          <w:rFonts w:ascii="Montserrat Regular" w:hAnsi="Montserrat Regular"/>
          <w:sz w:val="18"/>
          <w:szCs w:val="18"/>
          <w:lang w:val="es-MX"/>
        </w:rPr>
        <w:lastRenderedPageBreak/>
        <w:t>Octavo, fracción III, Cuadragésimo y Cuadragésimo Quinto, segundo párrafo, de los Lineamientos generales en materia de clasificación y desclasificación de la información, así como para la elaboración de versiones públicas.</w:t>
      </w:r>
    </w:p>
    <w:p w14:paraId="0BCE3CB4" w14:textId="77777777" w:rsidR="006B1E9F" w:rsidRDefault="006B1E9F" w:rsidP="006B1E9F">
      <w:pPr>
        <w:jc w:val="both"/>
        <w:rPr>
          <w:rFonts w:ascii="Montserrat Regular" w:hAnsi="Montserrat Regular"/>
          <w:sz w:val="18"/>
          <w:szCs w:val="18"/>
          <w:lang w:val="es-MX"/>
        </w:rPr>
      </w:pPr>
    </w:p>
    <w:p w14:paraId="01FB8D2D" w14:textId="77777777" w:rsidR="00996542" w:rsidRDefault="00425F62" w:rsidP="00425F62">
      <w:pPr>
        <w:jc w:val="both"/>
        <w:rPr>
          <w:rFonts w:ascii="Montserrat Regular" w:hAnsi="Montserrat Regular"/>
          <w:sz w:val="18"/>
          <w:szCs w:val="18"/>
          <w:highlight w:val="yellow"/>
          <w:lang w:val="es-MX"/>
        </w:rPr>
      </w:pPr>
      <w:r w:rsidRPr="00425F62">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r>
        <w:rPr>
          <w:rFonts w:ascii="Montserrat Regular" w:hAnsi="Montserrat Regular"/>
          <w:sz w:val="18"/>
          <w:szCs w:val="18"/>
          <w:lang w:val="es-MX"/>
        </w:rPr>
        <w:t>.</w:t>
      </w:r>
    </w:p>
    <w:p w14:paraId="2A63AB46" w14:textId="77777777" w:rsidR="00425F62" w:rsidRDefault="00425F62" w:rsidP="00996542">
      <w:pPr>
        <w:rPr>
          <w:rFonts w:ascii="Montserrat Regular" w:hAnsi="Montserrat Regular"/>
          <w:sz w:val="18"/>
          <w:szCs w:val="18"/>
          <w:lang w:val="es-MX"/>
        </w:rPr>
      </w:pPr>
    </w:p>
    <w:p w14:paraId="4CAE718D" w14:textId="77777777" w:rsidR="00996542" w:rsidRPr="0023246E" w:rsidRDefault="00996542" w:rsidP="00996542">
      <w:pPr>
        <w:rPr>
          <w:rFonts w:ascii="Montserrat Bold" w:hAnsi="Montserrat Bold"/>
          <w:sz w:val="18"/>
          <w:szCs w:val="18"/>
          <w:lang w:val="es-MX"/>
        </w:rPr>
      </w:pPr>
      <w:r w:rsidRPr="0023246E">
        <w:rPr>
          <w:rFonts w:ascii="Montserrat Bold" w:hAnsi="Montserrat Bold"/>
          <w:sz w:val="18"/>
          <w:szCs w:val="18"/>
          <w:lang w:val="es-MX"/>
        </w:rPr>
        <w:t>Atentamente</w:t>
      </w:r>
    </w:p>
    <w:p w14:paraId="5B4705E3" w14:textId="16CC753D" w:rsidR="00996542" w:rsidRDefault="00EA32AA" w:rsidP="00996542">
      <w:pPr>
        <w:rPr>
          <w:rFonts w:ascii="Montserrat Regular" w:hAnsi="Montserrat Regular"/>
          <w:sz w:val="18"/>
          <w:szCs w:val="18"/>
          <w:lang w:val="es-MX"/>
        </w:rPr>
      </w:pPr>
      <w:r>
        <w:rPr>
          <w:rFonts w:ascii="Montserrat Regular" w:hAnsi="Montserrat Regular"/>
          <w:noProof/>
          <w:sz w:val="18"/>
          <w:szCs w:val="18"/>
          <w:lang w:val="es-MX"/>
        </w:rPr>
        <w:drawing>
          <wp:anchor distT="0" distB="0" distL="114300" distR="114300" simplePos="0" relativeHeight="251658240" behindDoc="0" locked="0" layoutInCell="1" allowOverlap="1" wp14:anchorId="3CBA52F1" wp14:editId="68BCB035">
            <wp:simplePos x="0" y="0"/>
            <wp:positionH relativeFrom="column">
              <wp:posOffset>4718685</wp:posOffset>
            </wp:positionH>
            <wp:positionV relativeFrom="paragraph">
              <wp:posOffset>12700</wp:posOffset>
            </wp:positionV>
            <wp:extent cx="1238250" cy="1238250"/>
            <wp:effectExtent l="0" t="0" r="0" b="0"/>
            <wp:wrapNone/>
            <wp:docPr id="3" name="Imagen 3"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7"/>
                    <a:stretch>
                      <a:fillRect/>
                    </a:stretch>
                  </pic:blipFill>
                  <pic:spPr>
                    <a:xfrm>
                      <a:off x="0" y="0"/>
                      <a:ext cx="1238250" cy="1238250"/>
                    </a:xfrm>
                    <a:prstGeom prst="rect">
                      <a:avLst/>
                    </a:prstGeom>
                  </pic:spPr>
                </pic:pic>
              </a:graphicData>
            </a:graphic>
          </wp:anchor>
        </w:drawing>
      </w:r>
    </w:p>
    <w:p w14:paraId="4EB9C33C" w14:textId="77777777" w:rsidR="00996542" w:rsidRDefault="00996542" w:rsidP="00996542">
      <w:pPr>
        <w:rPr>
          <w:rFonts w:ascii="Montserrat Regular" w:hAnsi="Montserrat Regular"/>
          <w:sz w:val="18"/>
          <w:szCs w:val="18"/>
          <w:lang w:val="es-MX"/>
        </w:rPr>
      </w:pPr>
    </w:p>
    <w:p w14:paraId="4783B29B" w14:textId="77777777" w:rsidR="00996542" w:rsidRDefault="00996542" w:rsidP="00996542">
      <w:pPr>
        <w:rPr>
          <w:rFonts w:ascii="Montserrat Regular" w:hAnsi="Montserrat Regular"/>
          <w:sz w:val="18"/>
          <w:szCs w:val="18"/>
          <w:lang w:val="es-MX"/>
        </w:rPr>
      </w:pPr>
    </w:p>
    <w:p w14:paraId="2267CE09" w14:textId="77777777" w:rsidR="00D61E10" w:rsidRDefault="00D61E10" w:rsidP="00996542">
      <w:pPr>
        <w:rPr>
          <w:rFonts w:ascii="Montserrat Regular" w:hAnsi="Montserrat Regular"/>
          <w:sz w:val="18"/>
          <w:szCs w:val="18"/>
          <w:lang w:val="es-MX"/>
        </w:rPr>
      </w:pPr>
    </w:p>
    <w:p w14:paraId="0357EE10" w14:textId="77777777" w:rsidR="00D61E10" w:rsidRDefault="00D61E10" w:rsidP="00996542">
      <w:pPr>
        <w:rPr>
          <w:rFonts w:ascii="Montserrat Regular" w:hAnsi="Montserrat Regular"/>
          <w:sz w:val="18"/>
          <w:szCs w:val="18"/>
          <w:lang w:val="es-MX"/>
        </w:rPr>
      </w:pPr>
    </w:p>
    <w:p w14:paraId="5F549787" w14:textId="77777777" w:rsidR="00D61E10" w:rsidRDefault="00D61E10" w:rsidP="00996542">
      <w:pPr>
        <w:rPr>
          <w:rFonts w:ascii="Montserrat Regular" w:hAnsi="Montserrat Regular"/>
          <w:sz w:val="18"/>
          <w:szCs w:val="18"/>
          <w:lang w:val="es-MX"/>
        </w:rPr>
      </w:pPr>
    </w:p>
    <w:p w14:paraId="4B460D54" w14:textId="77777777" w:rsidR="00D61E10" w:rsidRDefault="00D61E10" w:rsidP="00996542">
      <w:pPr>
        <w:rPr>
          <w:rFonts w:ascii="Montserrat Regular" w:hAnsi="Montserrat Regular"/>
          <w:sz w:val="18"/>
          <w:szCs w:val="18"/>
          <w:lang w:val="es-MX"/>
        </w:rPr>
      </w:pPr>
    </w:p>
    <w:p w14:paraId="597A2FF2" w14:textId="77777777" w:rsidR="00996542" w:rsidRPr="0023246E" w:rsidRDefault="00C91408" w:rsidP="00500303">
      <w:pPr>
        <w:ind w:right="2886"/>
        <w:rPr>
          <w:rFonts w:ascii="Montserrat Bold" w:hAnsi="Montserrat Bold"/>
          <w:sz w:val="18"/>
          <w:szCs w:val="18"/>
          <w:lang w:val="es-MX"/>
        </w:rPr>
      </w:pPr>
      <w:r w:rsidRPr="00C91408">
        <w:rPr>
          <w:rFonts w:ascii="Montserrat Bold" w:hAnsi="Montserrat Bold"/>
          <w:sz w:val="18"/>
          <w:szCs w:val="18"/>
          <w:lang w:val="es-MX"/>
        </w:rPr>
        <w:t xml:space="preserve">Lic. </w:t>
      </w:r>
      <w:r w:rsidR="00A115EC">
        <w:rPr>
          <w:rFonts w:ascii="Montserrat Bold" w:hAnsi="Montserrat Bold"/>
          <w:sz w:val="18"/>
          <w:szCs w:val="18"/>
          <w:lang w:val="es-MX"/>
        </w:rPr>
        <w:t xml:space="preserve">Gerardo Antonio Pérez Pérez </w:t>
      </w:r>
      <w:r w:rsidR="00500303">
        <w:rPr>
          <w:rFonts w:ascii="Montserrat Bold" w:hAnsi="Montserrat Bold"/>
          <w:sz w:val="18"/>
          <w:szCs w:val="18"/>
          <w:lang w:val="es-MX"/>
        </w:rPr>
        <w:t xml:space="preserve"> </w:t>
      </w:r>
    </w:p>
    <w:p w14:paraId="3F8E4E5A" w14:textId="77777777" w:rsidR="002F48B8" w:rsidRDefault="00A115EC" w:rsidP="00500303">
      <w:pPr>
        <w:ind w:right="2886"/>
        <w:rPr>
          <w:rFonts w:ascii="Montserrat" w:eastAsia="Times" w:hAnsi="Montserrat" w:cs="Arial"/>
          <w:sz w:val="18"/>
          <w:szCs w:val="18"/>
          <w:lang w:eastAsia="es-ES"/>
        </w:rPr>
      </w:pPr>
      <w:r>
        <w:rPr>
          <w:rFonts w:ascii="Montserrat" w:eastAsia="Times" w:hAnsi="Montserrat" w:cs="Arial"/>
          <w:sz w:val="18"/>
          <w:szCs w:val="18"/>
          <w:lang w:eastAsia="es-ES"/>
        </w:rPr>
        <w:t xml:space="preserve">Administrador Desconcentrado Jurídico de Coahuila de Zaragoza "1" </w:t>
      </w:r>
      <w:r w:rsidR="00500303">
        <w:rPr>
          <w:rFonts w:ascii="Montserrat" w:eastAsia="Times" w:hAnsi="Montserrat" w:cs="Arial"/>
          <w:sz w:val="18"/>
          <w:szCs w:val="18"/>
          <w:lang w:eastAsia="es-ES"/>
        </w:rPr>
        <w:t xml:space="preserve"> </w:t>
      </w:r>
    </w:p>
    <w:p w14:paraId="51609AB3" w14:textId="77777777" w:rsidR="00500303" w:rsidRDefault="00500303" w:rsidP="00500303">
      <w:pPr>
        <w:ind w:right="2886"/>
        <w:rPr>
          <w:rFonts w:ascii="Montserrat Regular" w:hAnsi="Montserrat Regular"/>
          <w:sz w:val="18"/>
          <w:szCs w:val="18"/>
          <w:lang w:val="es-MX"/>
        </w:rPr>
      </w:pPr>
    </w:p>
    <w:p w14:paraId="355A73DF" w14:textId="77777777" w:rsidR="00094F35" w:rsidRDefault="00094F35" w:rsidP="00500303">
      <w:pPr>
        <w:ind w:right="51"/>
        <w:rPr>
          <w:rFonts w:ascii="Montserrat Regular" w:hAnsi="Montserrat Regular"/>
          <w:sz w:val="18"/>
          <w:szCs w:val="18"/>
          <w:lang w:val="es-MX"/>
        </w:rPr>
      </w:pPr>
      <w:r>
        <w:rPr>
          <w:rFonts w:ascii="Montserrat Regular" w:hAnsi="Montserrat Regular"/>
          <w:sz w:val="18"/>
          <w:szCs w:val="18"/>
          <w:lang w:val="es-MX"/>
        </w:rPr>
        <w:t>Firma Electrónica:</w:t>
      </w:r>
    </w:p>
    <w:p w14:paraId="545C066C" w14:textId="77777777" w:rsidR="00094F35" w:rsidRDefault="00094F35" w:rsidP="00500303">
      <w:pPr>
        <w:ind w:right="51"/>
        <w:rPr>
          <w:rFonts w:ascii="Montserrat Regular" w:hAnsi="Montserrat Regular"/>
          <w:sz w:val="18"/>
          <w:szCs w:val="18"/>
          <w:lang w:val="es-MX"/>
        </w:rPr>
      </w:pPr>
      <w:r>
        <w:rPr>
          <w:rFonts w:ascii="Montserrat Regular" w:hAnsi="Montserrat Regular"/>
          <w:sz w:val="18"/>
          <w:szCs w:val="18"/>
          <w:lang w:val="es-MX"/>
        </w:rPr>
        <w:t xml:space="preserve">a4J5QAP7sPzmTFtbnzAqpQVGQ7UaMEIK/oT7NAw9KN1/3/+OMXysqUlIX8YFHo7FE5E1Kspww39x27S/W3uQqLBjmMy50NPEVPGyM4QH/qsXpiSl25/MeKRRUDuL/xJT52uEHXIFLKYWpmqZhCwMkUrgk/PqZ7PDd+ui+0XEAwL7qC9auK4uv1d1MNH0x0qPVr+mPQkPydhmg3fHeUwoK0YNFaeakSTxM+RlK1LxJ8lSl7f+hE20iGxXDh8MuhiUYtYuRFA8ysInazmylZGNTpalIQWZNSZEJ0JTvUWAuI9PUo4BWkVlrCIGPlf5LsBXr4YUaCMdLm/c7WEESdwwtQ== </w:t>
      </w:r>
      <w:r w:rsidR="00500303">
        <w:rPr>
          <w:rFonts w:ascii="Montserrat Regular" w:hAnsi="Montserrat Regular"/>
          <w:sz w:val="18"/>
          <w:szCs w:val="18"/>
          <w:lang w:val="es-MX"/>
        </w:rPr>
        <w:t xml:space="preserve"> </w:t>
      </w:r>
      <w:r>
        <w:rPr>
          <w:rFonts w:ascii="Montserrat Regular" w:hAnsi="Montserrat Regular"/>
          <w:sz w:val="18"/>
          <w:szCs w:val="18"/>
          <w:lang w:val="es-MX"/>
        </w:rPr>
        <w:t xml:space="preserve">Cadena original: </w:t>
      </w:r>
    </w:p>
    <w:p w14:paraId="6E5AFAA3" w14:textId="77777777" w:rsidR="00094F35" w:rsidRDefault="00094F35" w:rsidP="00500303">
      <w:pPr>
        <w:ind w:right="51"/>
        <w:rPr>
          <w:rFonts w:ascii="Montserrat Regular" w:hAnsi="Montserrat Regular"/>
          <w:sz w:val="18"/>
          <w:szCs w:val="18"/>
          <w:lang w:val="es-MX"/>
        </w:rPr>
      </w:pPr>
      <w:r>
        <w:rPr>
          <w:rFonts w:ascii="Montserrat Regular" w:hAnsi="Montserrat Regular"/>
          <w:sz w:val="18"/>
          <w:szCs w:val="18"/>
          <w:lang w:val="es-MX"/>
        </w:rPr>
        <w:t>||SAT970701NN3|Comité de Transparencia del Servicio de Administración Tributaria|600-15-2022-01306|25 de mayo de 2022|5/25/2022 6:53:48 PM|00001088888800000031||</w:t>
      </w:r>
    </w:p>
    <w:p w14:paraId="58012A5D" w14:textId="77777777" w:rsidR="00094F35" w:rsidRDefault="00094F35" w:rsidP="00500303">
      <w:pPr>
        <w:ind w:right="51"/>
        <w:rPr>
          <w:rFonts w:ascii="Montserrat Regular" w:hAnsi="Montserrat Regular"/>
          <w:sz w:val="18"/>
          <w:szCs w:val="18"/>
          <w:lang w:val="es-MX"/>
        </w:rPr>
      </w:pPr>
    </w:p>
    <w:p w14:paraId="3A93146D" w14:textId="77777777" w:rsidR="00094F35" w:rsidRDefault="00094F35" w:rsidP="00500303">
      <w:pPr>
        <w:ind w:right="51"/>
        <w:rPr>
          <w:rFonts w:ascii="Montserrat Regular" w:hAnsi="Montserrat Regular"/>
          <w:sz w:val="18"/>
          <w:szCs w:val="18"/>
          <w:lang w:val="es-MX"/>
        </w:rPr>
      </w:pPr>
      <w:r>
        <w:rPr>
          <w:rFonts w:ascii="Montserrat Regular" w:hAnsi="Montserrat Regular"/>
          <w:sz w:val="18"/>
          <w:szCs w:val="18"/>
          <w:lang w:val="es-MX"/>
        </w:rPr>
        <w:t xml:space="preserve">Sello digital: </w:t>
      </w:r>
    </w:p>
    <w:p w14:paraId="021BB43A" w14:textId="66EFB728" w:rsidR="00500303" w:rsidRPr="00C8593E" w:rsidRDefault="00094F35" w:rsidP="00500303">
      <w:pPr>
        <w:ind w:right="51"/>
        <w:rPr>
          <w:rFonts w:ascii="Montserrat Regular" w:hAnsi="Montserrat Regular"/>
          <w:sz w:val="18"/>
          <w:szCs w:val="18"/>
          <w:lang w:val="es-MX"/>
        </w:rPr>
      </w:pPr>
      <w:r>
        <w:rPr>
          <w:rFonts w:ascii="Montserrat Regular" w:hAnsi="Montserrat Regular"/>
          <w:sz w:val="18"/>
          <w:szCs w:val="18"/>
          <w:lang w:val="es-MX"/>
        </w:rPr>
        <w:t xml:space="preserve">aE6ZMsaDQKuofY0l2Sj2xHyrqv9eGQnhYYmei4fZJR4WBkyi2t6vAuJN8+6vqqwfYOW+x5efkGPbmY+CykqY6bTEY3GkBJ68ONMV9PxMSHhYEl+BU4E7S3RxBlZfIxL83Wu40LsncLotT4RPN3eFUOrWPJ4IvWh9qrT9rAZFrNE= </w:t>
      </w:r>
      <w:bookmarkStart w:id="0" w:name="_GoBack"/>
      <w:bookmarkEnd w:id="0"/>
      <w:r w:rsidR="00500303">
        <w:rPr>
          <w:rFonts w:ascii="Montserrat Regular" w:hAnsi="Montserrat Regular"/>
          <w:sz w:val="18"/>
          <w:szCs w:val="18"/>
          <w:lang w:val="es-MX"/>
        </w:rPr>
        <w:t xml:space="preserve"> </w:t>
      </w:r>
    </w:p>
    <w:sectPr w:rsidR="00500303" w:rsidRPr="00C8593E" w:rsidSect="00D61E10">
      <w:headerReference w:type="default" r:id="rId8"/>
      <w:footerReference w:type="default" r:id="rId9"/>
      <w:headerReference w:type="first" r:id="rId10"/>
      <w:footerReference w:type="first" r:id="rId11"/>
      <w:pgSz w:w="12242" w:h="15842"/>
      <w:pgMar w:top="1418" w:right="1134" w:bottom="1701" w:left="1134" w:header="850" w:footer="952"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5DBB7F" w14:textId="77777777" w:rsidR="002A2554" w:rsidRDefault="002A2554" w:rsidP="00FA660E">
      <w:r>
        <w:separator/>
      </w:r>
    </w:p>
  </w:endnote>
  <w:endnote w:type="continuationSeparator" w:id="0">
    <w:p w14:paraId="713B2853" w14:textId="77777777" w:rsidR="002A2554" w:rsidRDefault="002A2554" w:rsidP="00FA6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Grande">
    <w:altName w:val="Times New Roman"/>
    <w:charset w:val="00"/>
    <w:family w:val="auto"/>
    <w:pitch w:val="variable"/>
    <w:sig w:usb0="03000000" w:usb1="00000000" w:usb2="00000000" w:usb3="00000000" w:csb0="00000001" w:csb1="00000000"/>
  </w:font>
  <w:font w:name="Montserrat Bold">
    <w:panose1 w:val="00000800000000000000"/>
    <w:charset w:val="00"/>
    <w:family w:val="auto"/>
    <w:pitch w:val="variable"/>
    <w:sig w:usb0="2000020F" w:usb1="00000003" w:usb2="00000000" w:usb3="00000000" w:csb0="00000197" w:csb1="00000000"/>
  </w:font>
  <w:font w:name="Montserrat">
    <w:panose1 w:val="00000500000000000000"/>
    <w:charset w:val="00"/>
    <w:family w:val="auto"/>
    <w:pitch w:val="variable"/>
    <w:sig w:usb0="2000020F" w:usb1="00000003" w:usb2="00000000" w:usb3="00000000" w:csb0="00000197" w:csb1="00000000"/>
  </w:font>
  <w:font w:name="Montserrat Regular">
    <w:panose1 w:val="00000500000000000000"/>
    <w:charset w:val="00"/>
    <w:family w:val="auto"/>
    <w:pitch w:val="variable"/>
    <w:sig w:usb0="2000020F" w:usb1="00000003" w:usb2="00000000" w:usb3="00000000" w:csb0="00000197"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altName w:val="Courier New"/>
    <w:panose1 w:val="00000700000000000000"/>
    <w:charset w:val="00"/>
    <w:family w:val="auto"/>
    <w:pitch w:val="variable"/>
    <w:sig w:usb0="2000020F" w:usb1="00000003" w:usb2="00000000" w:usb3="00000000" w:csb0="00000197"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C64BBD" w14:paraId="616ED57F" w14:textId="77777777" w:rsidTr="00C64BBD">
      <w:tc>
        <w:tcPr>
          <w:tcW w:w="10114" w:type="dxa"/>
        </w:tcPr>
        <w:p w14:paraId="13BCF817" w14:textId="77777777" w:rsidR="00425F62" w:rsidRPr="00C91408" w:rsidRDefault="00425F62"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lang w:val="es-ES"/>
            </w:rPr>
            <w:t>Blvd. Venustiano Carranza 2845, tercer piso, Col. La Salle, Saltillo, Coahuila.- Tel. (844) 438-92-91</w:t>
          </w:r>
          <w:r w:rsidRPr="00C91408">
            <w:rPr>
              <w:rFonts w:ascii="Montserrat SemiBold" w:hAnsi="Montserrat SemiBold"/>
              <w:color w:val="BC9500"/>
              <w:sz w:val="14"/>
              <w:szCs w:val="14"/>
            </w:rPr>
            <w:t xml:space="preserve"> </w:t>
          </w:r>
        </w:p>
        <w:p w14:paraId="5386476C" w14:textId="77777777" w:rsidR="00C64BBD" w:rsidRDefault="00425F62"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sidRPr="00F75C13">
            <w:rPr>
              <w:rFonts w:ascii="Montserrat SemiBold" w:hAnsi="Montserrat SemiBold"/>
              <w:color w:val="BC9500"/>
              <w:sz w:val="14"/>
              <w:szCs w:val="14"/>
            </w:rPr>
            <w:t xml:space="preserve"> </w:t>
          </w:r>
          <w:r w:rsidR="00C64BBD">
            <w:rPr>
              <w:rFonts w:ascii="Montserrat SemiBold" w:hAnsi="Montserrat SemiBold"/>
              <w:noProof/>
              <w:color w:val="BC9500"/>
              <w:sz w:val="14"/>
              <w:szCs w:val="14"/>
              <w:lang w:val="es-MX" w:eastAsia="es-MX"/>
            </w:rPr>
            <w:drawing>
              <wp:anchor distT="0" distB="0" distL="114300" distR="114300" simplePos="0" relativeHeight="251659264" behindDoc="0" locked="0" layoutInCell="1" allowOverlap="1" wp14:anchorId="193E2CEB" wp14:editId="014DFFBA">
                <wp:simplePos x="0" y="0"/>
                <wp:positionH relativeFrom="column">
                  <wp:posOffset>4883150</wp:posOffset>
                </wp:positionH>
                <wp:positionV relativeFrom="paragraph">
                  <wp:posOffset>-252730</wp:posOffset>
                </wp:positionV>
                <wp:extent cx="1517650" cy="725170"/>
                <wp:effectExtent l="0" t="0" r="6350" b="1143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C64BBD" w14:paraId="70D1F2B6" w14:textId="77777777" w:rsidTr="00C64BBD">
      <w:tc>
        <w:tcPr>
          <w:tcW w:w="10114" w:type="dxa"/>
        </w:tcPr>
        <w:p w14:paraId="74014C1D" w14:textId="77777777" w:rsidR="00C64BBD" w:rsidRDefault="00C64BBD" w:rsidP="00C64BBD">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58240" behindDoc="1" locked="0" layoutInCell="1" allowOverlap="1" wp14:anchorId="28583992" wp14:editId="5BA555F4">
                <wp:simplePos x="0" y="0"/>
                <wp:positionH relativeFrom="column">
                  <wp:align>left</wp:align>
                </wp:positionH>
                <wp:positionV relativeFrom="margin">
                  <wp:align>bottom</wp:align>
                </wp:positionV>
                <wp:extent cx="6101933" cy="206946"/>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41592BD3" w14:textId="77777777" w:rsidR="00C64BBD" w:rsidRPr="00C64BBD" w:rsidRDefault="00C64BBD" w:rsidP="00C64BBD">
    <w:pPr>
      <w:pStyle w:val="Piedepgina"/>
      <w:jc w:val="both"/>
      <w:rPr>
        <w:rFonts w:ascii="Montserrat SemiBold" w:hAnsi="Montserrat SemiBold"/>
        <w:color w:val="BC9500"/>
        <w:sz w:val="14"/>
        <w:szCs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9974"/>
    </w:tblGrid>
    <w:tr w:rsidR="00D61E10" w14:paraId="25390F2D" w14:textId="77777777" w:rsidTr="00551D9B">
      <w:tc>
        <w:tcPr>
          <w:tcW w:w="10114" w:type="dxa"/>
        </w:tcPr>
        <w:p w14:paraId="4F3A95FD" w14:textId="77777777" w:rsidR="00D61E10" w:rsidRPr="00C91408" w:rsidRDefault="00425F62" w:rsidP="00D61E10">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lang w:val="es-ES"/>
            </w:rPr>
            <w:t>Blvd. Venustiano Carranza 2845, tercer piso, Col. La Salle, Saltillo, Coahuila.- Tel. (844) 438-92-91</w:t>
          </w:r>
          <w:r w:rsidR="00D61E10" w:rsidRPr="00C91408">
            <w:rPr>
              <w:rFonts w:ascii="Montserrat SemiBold" w:hAnsi="Montserrat SemiBold"/>
              <w:color w:val="BC9500"/>
              <w:sz w:val="14"/>
              <w:szCs w:val="14"/>
            </w:rPr>
            <w:t xml:space="preserve"> </w:t>
          </w:r>
        </w:p>
        <w:p w14:paraId="1598E294" w14:textId="77777777" w:rsidR="00D61E10" w:rsidRDefault="00D61E10" w:rsidP="00425F62">
          <w:pPr>
            <w:pStyle w:val="Piedepgina"/>
            <w:jc w:val="both"/>
            <w:rPr>
              <w:rFonts w:ascii="Montserrat SemiBold" w:hAnsi="Montserrat SemiBold"/>
              <w:color w:val="BC9500"/>
              <w:sz w:val="14"/>
              <w:szCs w:val="14"/>
            </w:rPr>
          </w:pPr>
          <w:r w:rsidRPr="00C91408">
            <w:rPr>
              <w:rFonts w:ascii="Montserrat SemiBold" w:hAnsi="Montserrat SemiBold"/>
              <w:color w:val="BC9500"/>
              <w:sz w:val="14"/>
              <w:szCs w:val="14"/>
            </w:rPr>
            <w:t>sat.gob.mx / MarcaSAT 55 6272 2728</w:t>
          </w:r>
          <w:r>
            <w:rPr>
              <w:rFonts w:ascii="Montserrat SemiBold" w:hAnsi="Montserrat SemiBold"/>
              <w:noProof/>
              <w:color w:val="BC9500"/>
              <w:sz w:val="14"/>
              <w:szCs w:val="14"/>
              <w:lang w:val="es-MX" w:eastAsia="es-MX"/>
            </w:rPr>
            <w:drawing>
              <wp:anchor distT="0" distB="0" distL="114300" distR="114300" simplePos="0" relativeHeight="251662336" behindDoc="0" locked="0" layoutInCell="1" allowOverlap="1" wp14:anchorId="4C55DB45" wp14:editId="14C9B8A4">
                <wp:simplePos x="0" y="0"/>
                <wp:positionH relativeFrom="column">
                  <wp:posOffset>4883150</wp:posOffset>
                </wp:positionH>
                <wp:positionV relativeFrom="paragraph">
                  <wp:posOffset>-252730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r w:rsidR="00D61E10" w14:paraId="5F7A9D78" w14:textId="77777777" w:rsidTr="00551D9B">
      <w:tc>
        <w:tcPr>
          <w:tcW w:w="10114" w:type="dxa"/>
        </w:tcPr>
        <w:p w14:paraId="1907E8CC" w14:textId="77777777" w:rsidR="00D61E10" w:rsidRDefault="00D61E10" w:rsidP="00D61E10">
          <w:pPr>
            <w:pStyle w:val="Piedepgina"/>
            <w:jc w:val="both"/>
            <w:rPr>
              <w:rFonts w:ascii="Montserrat SemiBold" w:hAnsi="Montserrat SemiBold"/>
              <w:color w:val="BC9500"/>
              <w:sz w:val="14"/>
              <w:szCs w:val="14"/>
            </w:rPr>
          </w:pPr>
          <w:r>
            <w:rPr>
              <w:rFonts w:ascii="Montserrat SemiBold" w:hAnsi="Montserrat SemiBold"/>
              <w:noProof/>
              <w:color w:val="BC9500"/>
              <w:sz w:val="14"/>
              <w:szCs w:val="14"/>
              <w:lang w:val="es-MX" w:eastAsia="es-MX"/>
            </w:rPr>
            <w:drawing>
              <wp:anchor distT="0" distB="0" distL="114300" distR="114300" simplePos="0" relativeHeight="251661312" behindDoc="1" locked="0" layoutInCell="1" allowOverlap="1" wp14:anchorId="19BD2580" wp14:editId="085462A4">
                <wp:simplePos x="0" y="0"/>
                <wp:positionH relativeFrom="column">
                  <wp:align>left</wp:align>
                </wp:positionH>
                <wp:positionV relativeFrom="margin">
                  <wp:align>bottom</wp:align>
                </wp:positionV>
                <wp:extent cx="6101933" cy="206946"/>
                <wp:effectExtent l="0" t="0" r="0" b="0"/>
                <wp:wrapNone/>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UMAJE_membreatda_carta_esquema.png"/>
                        <pic:cNvPicPr/>
                      </pic:nvPicPr>
                      <pic:blipFill>
                        <a:blip r:embed="rId2">
                          <a:extLst>
                            <a:ext uri="{28A0092B-C50C-407E-A947-70E740481C1C}">
                              <a14:useLocalDpi xmlns:a14="http://schemas.microsoft.com/office/drawing/2010/main" val="0"/>
                            </a:ext>
                          </a:extLst>
                        </a:blip>
                        <a:stretch>
                          <a:fillRect/>
                        </a:stretch>
                      </pic:blipFill>
                      <pic:spPr>
                        <a:xfrm>
                          <a:off x="0" y="0"/>
                          <a:ext cx="6101933" cy="20635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p>
      </w:tc>
    </w:tr>
  </w:tbl>
  <w:p w14:paraId="7DF7E9BE" w14:textId="77777777" w:rsidR="00D61E10" w:rsidRDefault="00D61E10" w:rsidP="00D61E10">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117045" w14:textId="77777777" w:rsidR="002A2554" w:rsidRDefault="002A2554" w:rsidP="00FA660E">
      <w:r>
        <w:separator/>
      </w:r>
    </w:p>
  </w:footnote>
  <w:footnote w:type="continuationSeparator" w:id="0">
    <w:p w14:paraId="40DA5679" w14:textId="77777777" w:rsidR="002A2554" w:rsidRDefault="002A2554" w:rsidP="00FA6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C91408" w:rsidRPr="00C91408" w14:paraId="6DF075E8" w14:textId="77777777" w:rsidTr="00C91408">
      <w:trPr>
        <w:jc w:val="center"/>
      </w:trPr>
      <w:tc>
        <w:tcPr>
          <w:tcW w:w="6779" w:type="dxa"/>
        </w:tcPr>
        <w:p w14:paraId="236BC9FB" w14:textId="77777777" w:rsidR="00C91408" w:rsidRDefault="00C91408" w:rsidP="00C91408">
          <w:pPr>
            <w:pStyle w:val="Encabezado"/>
          </w:pPr>
          <w:r>
            <w:rPr>
              <w:noProof/>
              <w:lang w:val="es-MX" w:eastAsia="es-MX"/>
            </w:rPr>
            <w:drawing>
              <wp:inline distT="0" distB="0" distL="0" distR="0" wp14:anchorId="6D4E7A41" wp14:editId="76B502ED">
                <wp:extent cx="4124325" cy="458069"/>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793069A9" w14:textId="77777777" w:rsidR="00C91408" w:rsidRPr="00C91408" w:rsidRDefault="00C91408" w:rsidP="00C91408">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51528389" w14:textId="77777777" w:rsidR="00C91408" w:rsidRPr="00C91408" w:rsidRDefault="00C91408" w:rsidP="00C91408">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 Coahuila de Zaragoza“1”</w:t>
          </w:r>
        </w:p>
        <w:p w14:paraId="658D0472" w14:textId="77777777" w:rsidR="00C91408" w:rsidRPr="00C91408" w:rsidRDefault="00C91408" w:rsidP="00C91408">
          <w:pPr>
            <w:pStyle w:val="Encabezado"/>
            <w:ind w:left="-105"/>
          </w:pPr>
        </w:p>
      </w:tc>
    </w:tr>
  </w:tbl>
  <w:p w14:paraId="3CE84615" w14:textId="77777777" w:rsidR="00D61E10" w:rsidRPr="00D61E10" w:rsidRDefault="00D61E10">
    <w:pPr>
      <w:pStyle w:val="Encabezado"/>
      <w:jc w:val="center"/>
      <w:rPr>
        <w:rFonts w:ascii="Montserrat Regular" w:hAnsi="Montserrat Regular"/>
        <w:sz w:val="18"/>
      </w:rPr>
    </w:pPr>
  </w:p>
  <w:sdt>
    <w:sdtPr>
      <w:id w:val="1815371354"/>
      <w:docPartObj>
        <w:docPartGallery w:val="Page Numbers (Top of Page)"/>
        <w:docPartUnique/>
      </w:docPartObj>
    </w:sdtPr>
    <w:sdtEndPr>
      <w:rPr>
        <w:rFonts w:ascii="Montserrat Regular" w:hAnsi="Montserrat Regular"/>
        <w:sz w:val="18"/>
        <w:szCs w:val="18"/>
      </w:rPr>
    </w:sdtEndPr>
    <w:sdtContent>
      <w:p w14:paraId="35D576C3" w14:textId="77777777" w:rsidR="00D61E10" w:rsidRPr="00D61E10" w:rsidRDefault="00D61E10">
        <w:pPr>
          <w:pStyle w:val="Encabezado"/>
          <w:jc w:val="center"/>
          <w:rPr>
            <w:rFonts w:ascii="Montserrat Regular" w:hAnsi="Montserrat Regular"/>
            <w:sz w:val="18"/>
            <w:szCs w:val="18"/>
          </w:rPr>
        </w:pPr>
        <w:r w:rsidRPr="00D61E10">
          <w:rPr>
            <w:rFonts w:ascii="Montserrat Regular" w:hAnsi="Montserrat Regular"/>
            <w:sz w:val="18"/>
            <w:szCs w:val="18"/>
          </w:rPr>
          <w:fldChar w:fldCharType="begin"/>
        </w:r>
        <w:r w:rsidRPr="00D61E10">
          <w:rPr>
            <w:rFonts w:ascii="Montserrat Regular" w:hAnsi="Montserrat Regular"/>
            <w:sz w:val="18"/>
            <w:szCs w:val="18"/>
          </w:rPr>
          <w:instrText>PAGE   \* MERGEFORMAT</w:instrText>
        </w:r>
        <w:r w:rsidRPr="00D61E10">
          <w:rPr>
            <w:rFonts w:ascii="Montserrat Regular" w:hAnsi="Montserrat Regular"/>
            <w:sz w:val="18"/>
            <w:szCs w:val="18"/>
          </w:rPr>
          <w:fldChar w:fldCharType="separate"/>
        </w:r>
        <w:r w:rsidR="00501727" w:rsidRPr="00501727">
          <w:rPr>
            <w:rFonts w:ascii="Montserrat Regular" w:hAnsi="Montserrat Regular"/>
            <w:noProof/>
            <w:sz w:val="18"/>
            <w:szCs w:val="18"/>
            <w:lang w:val="es-ES"/>
          </w:rPr>
          <w:t>2</w:t>
        </w:r>
        <w:r w:rsidRPr="00D61E10">
          <w:rPr>
            <w:rFonts w:ascii="Montserrat Regular" w:hAnsi="Montserrat Regular"/>
            <w:sz w:val="18"/>
            <w:szCs w:val="18"/>
          </w:rPr>
          <w:fldChar w:fldCharType="end"/>
        </w:r>
      </w:p>
    </w:sdtContent>
  </w:sdt>
  <w:p w14:paraId="5939D63A" w14:textId="77777777" w:rsidR="00C64BBD" w:rsidRPr="00FA660E" w:rsidRDefault="00C64BBD" w:rsidP="00FA660E">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79"/>
      <w:gridCol w:w="3711"/>
    </w:tblGrid>
    <w:tr w:rsidR="00A1034D" w:rsidRPr="00C91408" w14:paraId="66EE99E4" w14:textId="77777777" w:rsidTr="005A0505">
      <w:trPr>
        <w:jc w:val="center"/>
      </w:trPr>
      <w:tc>
        <w:tcPr>
          <w:tcW w:w="6779" w:type="dxa"/>
        </w:tcPr>
        <w:p w14:paraId="4C3815B0" w14:textId="77777777" w:rsidR="00A1034D" w:rsidRDefault="00A1034D" w:rsidP="00A1034D">
          <w:pPr>
            <w:pStyle w:val="Encabezado"/>
          </w:pPr>
          <w:r>
            <w:rPr>
              <w:noProof/>
              <w:lang w:val="es-MX" w:eastAsia="es-MX"/>
            </w:rPr>
            <w:drawing>
              <wp:inline distT="0" distB="0" distL="0" distR="0" wp14:anchorId="70DF54A8" wp14:editId="42BF9F7A">
                <wp:extent cx="4124325" cy="458069"/>
                <wp:effectExtent l="0" t="0" r="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214886" cy="468127"/>
                        </a:xfrm>
                        <a:prstGeom prst="rect">
                          <a:avLst/>
                        </a:prstGeom>
                      </pic:spPr>
                    </pic:pic>
                  </a:graphicData>
                </a:graphic>
              </wp:inline>
            </w:drawing>
          </w:r>
        </w:p>
      </w:tc>
      <w:tc>
        <w:tcPr>
          <w:tcW w:w="3711" w:type="dxa"/>
        </w:tcPr>
        <w:p w14:paraId="1EA4DAEE" w14:textId="77777777" w:rsidR="00A1034D" w:rsidRPr="00C91408" w:rsidRDefault="00A1034D" w:rsidP="00A1034D">
          <w:pPr>
            <w:pStyle w:val="Encabezado"/>
            <w:ind w:left="-105"/>
            <w:jc w:val="right"/>
            <w:rPr>
              <w:rFonts w:ascii="Montserrat ExtraBold" w:hAnsi="Montserrat ExtraBold"/>
              <w:sz w:val="16"/>
              <w:szCs w:val="16"/>
            </w:rPr>
          </w:pPr>
          <w:r w:rsidRPr="00C91408">
            <w:rPr>
              <w:rFonts w:ascii="Montserrat ExtraBold" w:hAnsi="Montserrat ExtraBold"/>
              <w:sz w:val="16"/>
              <w:szCs w:val="16"/>
            </w:rPr>
            <w:t>Administración General Jurídica</w:t>
          </w:r>
        </w:p>
        <w:p w14:paraId="356F95B5" w14:textId="77777777" w:rsidR="00A1034D" w:rsidRPr="00C91408" w:rsidRDefault="00A1034D" w:rsidP="00A1034D">
          <w:pPr>
            <w:pStyle w:val="Encabezado"/>
            <w:ind w:left="178" w:hanging="574"/>
            <w:jc w:val="right"/>
            <w:rPr>
              <w:rFonts w:ascii="Montserrat Regular" w:hAnsi="Montserrat Regular"/>
            </w:rPr>
          </w:pPr>
          <w:r w:rsidRPr="00C91408">
            <w:rPr>
              <w:rFonts w:ascii="Montserrat Regular" w:hAnsi="Montserrat Regular"/>
              <w:sz w:val="16"/>
              <w:szCs w:val="16"/>
            </w:rPr>
            <w:t>Administración Desconcentrada Jurídica de Coahuila de Zaragoza“1”</w:t>
          </w:r>
        </w:p>
        <w:p w14:paraId="14CF11E7" w14:textId="77777777" w:rsidR="00A1034D" w:rsidRPr="00C91408" w:rsidRDefault="00A1034D" w:rsidP="00A1034D">
          <w:pPr>
            <w:pStyle w:val="Encabezado"/>
          </w:pPr>
        </w:p>
      </w:tc>
    </w:tr>
  </w:tbl>
  <w:p w14:paraId="6A92AAE6" w14:textId="77777777" w:rsidR="00D61E10" w:rsidRDefault="00D61E10" w:rsidP="00A1034D">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8E6A2F"/>
    <w:multiLevelType w:val="hybridMultilevel"/>
    <w:tmpl w:val="65527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cumentProtection w:edit="readOnly" w:enforcement="1" w:cryptProviderType="rsaAES" w:cryptAlgorithmClass="hash" w:cryptAlgorithmType="typeAny" w:cryptAlgorithmSid="14" w:cryptSpinCount="100000" w:hash="lKTmEo4SPib0ipRc9dRSARmJ65CIu281njCXclnRtHNVfEwgoxnabosoegMNWPhSmmcLLpuuAtcctbWSJHSVcg==" w:salt="HhK272s9oBUD1ISn0Vl9QA=="/>
  <w:defaultTabStop w:val="708"/>
  <w:hyphenationZone w:val="425"/>
  <w:drawingGridHorizontalSpacing w:val="120"/>
  <w:drawingGridVerticalSpacing w:val="163"/>
  <w:displayHorizontalDrawingGridEvery w:val="0"/>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umentoFirmadoElectronicamente" w:val=" "/>
    <w:docVar w:name="etiquetaDescripcionPuestoFuncionario" w:val="Administrador Desconcentrado Jurídico de Coahuila de Zaragoza &quot;1&quot;"/>
    <w:docVar w:name="etiquetaFirmaDigital" w:val="Firma Electrónica:_x000a_a4J5QAP7sPzmTFtbnzAqpQVGQ7UaMEIK/oT7NAw9KN1/3/+OMXysqUlIX8YFHo7FE5E1Kspww39x27S/W3uQqLBjmMy50NPEVPGyM4QH/qsXpiSl25/MeKRRUDuL/xJT52uEHXIFLKYWpmqZhCwMkUrgk/PqZ7PDd+ui+0XEAwL7qC9auK4uv1d1MNH0x0qPVr+mPQkPydhmg3fHeUwoK0YNFaeakSTxM+RlK1LxJ8lSl7f+hE20iGxXDh8MuhiUYtYuRFA8ysInazmylZGNTpalIQWZNSZEJ0JTvUWAuI9PUo4BWkVlrCIGPlf5LsBXr4YUaCMdLm/c7WEESdwwtQ=="/>
    <w:docVar w:name="etiquetaFolioUnico" w:val="4217211"/>
    <w:docVar w:name="etiquetaNombreFuncionario" w:val="Gerardo Antonio Pérez Pérez"/>
    <w:docVar w:name="etiquetaSelloDigital" w:val="Cadena original: _x000a_||SAT970701NN3|Comité de Transparencia del Servicio de Administración Tributaria|600-15-2022-01306|25 de mayo de 2022|5/25/2022 6:53:48 PM|00001088888800000031||_x000a__x000a_Sello digital: _x000a_aE6ZMsaDQKuofY0l2Sj2xHyrqv9eGQnhYYmei4fZJR4WBkyi2t6vAuJN8+6vqqwfYOW+x5efkGPbmY+CykqY6bTEY3GkBJ68ONMV9PxMSHhYEl+BU4E7S3RxBlZfIxL83Wu40LsncLotT4RPN3eFUOrWPJ4IvWh9qrT9rAZFrNE="/>
    <w:docVar w:name="fechaO" w:val="25 de mayo de 2022"/>
    <w:docVar w:name="formatoFecha" w:val="dd 'de' MMMM 'de' yyyy"/>
    <w:docVar w:name="horarioVerano" w:val="884fd2148ea5d06dcb05e6b19c765b00|8f12a52756e9278a165901e2077fdc5a"/>
    <w:docVar w:name="leyenda" w:val=". "/>
    <w:docVar w:name="nombre" w:val="Comité de Transparencia del Servicio de Administración Tributaria"/>
    <w:docVar w:name="nombreArchivoCreado" w:val="D:\RRSALTILLO\RRL\VERSIONES PUBLICAS\2021\VERSIONES 2021 TERCER TRIMESTRE\2021\TERCER TRIMESTRE\Oficio de confidencialidad_3_2021_Coahuila 1.ok.docx"/>
    <w:docVar w:name="oficio" w:val="600-15-2022-01306"/>
    <w:docVar w:name="QR" w:val="QR"/>
    <w:docVar w:name="rfc" w:val="SAT970701NN3"/>
  </w:docVars>
  <w:rsids>
    <w:rsidRoot w:val="00FA660E"/>
    <w:rsid w:val="0001101E"/>
    <w:rsid w:val="00036507"/>
    <w:rsid w:val="00054A85"/>
    <w:rsid w:val="00054B34"/>
    <w:rsid w:val="00094F35"/>
    <w:rsid w:val="000A2EA0"/>
    <w:rsid w:val="000A7AFF"/>
    <w:rsid w:val="000F77CE"/>
    <w:rsid w:val="00147797"/>
    <w:rsid w:val="002054F2"/>
    <w:rsid w:val="0023246E"/>
    <w:rsid w:val="00247A08"/>
    <w:rsid w:val="00260577"/>
    <w:rsid w:val="002A2554"/>
    <w:rsid w:val="002A73A1"/>
    <w:rsid w:val="002D7153"/>
    <w:rsid w:val="002E7218"/>
    <w:rsid w:val="002F48B8"/>
    <w:rsid w:val="002F7DD8"/>
    <w:rsid w:val="0035777F"/>
    <w:rsid w:val="0036133B"/>
    <w:rsid w:val="0036343F"/>
    <w:rsid w:val="00365C3B"/>
    <w:rsid w:val="0039508E"/>
    <w:rsid w:val="0040634A"/>
    <w:rsid w:val="00425F62"/>
    <w:rsid w:val="00453032"/>
    <w:rsid w:val="00487859"/>
    <w:rsid w:val="004D132A"/>
    <w:rsid w:val="004F55D4"/>
    <w:rsid w:val="00500303"/>
    <w:rsid w:val="00501727"/>
    <w:rsid w:val="00505465"/>
    <w:rsid w:val="00536A89"/>
    <w:rsid w:val="00542B0F"/>
    <w:rsid w:val="00557CD1"/>
    <w:rsid w:val="00560C8B"/>
    <w:rsid w:val="005925B0"/>
    <w:rsid w:val="005F6702"/>
    <w:rsid w:val="00614793"/>
    <w:rsid w:val="00627C3C"/>
    <w:rsid w:val="006610B2"/>
    <w:rsid w:val="00661CA6"/>
    <w:rsid w:val="00664A4A"/>
    <w:rsid w:val="006748BA"/>
    <w:rsid w:val="006A19DF"/>
    <w:rsid w:val="006B1E9F"/>
    <w:rsid w:val="007267A7"/>
    <w:rsid w:val="00731634"/>
    <w:rsid w:val="007338A4"/>
    <w:rsid w:val="00734CD7"/>
    <w:rsid w:val="00737FA2"/>
    <w:rsid w:val="007661AC"/>
    <w:rsid w:val="007701BB"/>
    <w:rsid w:val="00792A9A"/>
    <w:rsid w:val="007A6B28"/>
    <w:rsid w:val="007B0452"/>
    <w:rsid w:val="00844DBD"/>
    <w:rsid w:val="0086073D"/>
    <w:rsid w:val="00885202"/>
    <w:rsid w:val="008A5CF0"/>
    <w:rsid w:val="008D7A35"/>
    <w:rsid w:val="0090230A"/>
    <w:rsid w:val="0091664E"/>
    <w:rsid w:val="00956714"/>
    <w:rsid w:val="00971E98"/>
    <w:rsid w:val="00996542"/>
    <w:rsid w:val="00997CEA"/>
    <w:rsid w:val="009B1564"/>
    <w:rsid w:val="009B1DD2"/>
    <w:rsid w:val="00A1034D"/>
    <w:rsid w:val="00A115EC"/>
    <w:rsid w:val="00A34F00"/>
    <w:rsid w:val="00A36802"/>
    <w:rsid w:val="00AB7D69"/>
    <w:rsid w:val="00B04EA0"/>
    <w:rsid w:val="00B16FEB"/>
    <w:rsid w:val="00B1734C"/>
    <w:rsid w:val="00BF59BA"/>
    <w:rsid w:val="00C35CCB"/>
    <w:rsid w:val="00C61BDB"/>
    <w:rsid w:val="00C64BBD"/>
    <w:rsid w:val="00C74D6D"/>
    <w:rsid w:val="00C7571B"/>
    <w:rsid w:val="00C8593E"/>
    <w:rsid w:val="00C91408"/>
    <w:rsid w:val="00CB2CD9"/>
    <w:rsid w:val="00D27765"/>
    <w:rsid w:val="00D413C0"/>
    <w:rsid w:val="00D61E10"/>
    <w:rsid w:val="00D762B3"/>
    <w:rsid w:val="00DF4E53"/>
    <w:rsid w:val="00E60992"/>
    <w:rsid w:val="00E71D35"/>
    <w:rsid w:val="00E81318"/>
    <w:rsid w:val="00EA24DB"/>
    <w:rsid w:val="00EA2CAA"/>
    <w:rsid w:val="00EA32AA"/>
    <w:rsid w:val="00EA33D5"/>
    <w:rsid w:val="00EA4C35"/>
    <w:rsid w:val="00EB25C7"/>
    <w:rsid w:val="00ED357E"/>
    <w:rsid w:val="00ED5C40"/>
    <w:rsid w:val="00EE338D"/>
    <w:rsid w:val="00F16BFA"/>
    <w:rsid w:val="00F5339B"/>
    <w:rsid w:val="00F75C13"/>
    <w:rsid w:val="00FA660E"/>
    <w:rsid w:val="00FB67FA"/>
    <w:rsid w:val="00FC1DD4"/>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734EB84F"/>
  <w14:defaultImageDpi w14:val="330"/>
  <w15:docId w15:val="{91F9EF7F-691F-478E-B251-16E887986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A660E"/>
    <w:pPr>
      <w:tabs>
        <w:tab w:val="center" w:pos="4419"/>
        <w:tab w:val="right" w:pos="8838"/>
      </w:tabs>
    </w:pPr>
  </w:style>
  <w:style w:type="character" w:customStyle="1" w:styleId="EncabezadoCar">
    <w:name w:val="Encabezado Car"/>
    <w:basedOn w:val="Fuentedeprrafopredeter"/>
    <w:link w:val="Encabezado"/>
    <w:uiPriority w:val="99"/>
    <w:rsid w:val="00FA660E"/>
  </w:style>
  <w:style w:type="paragraph" w:styleId="Piedepgina">
    <w:name w:val="footer"/>
    <w:basedOn w:val="Normal"/>
    <w:link w:val="PiedepginaCar"/>
    <w:uiPriority w:val="99"/>
    <w:unhideWhenUsed/>
    <w:rsid w:val="00FA660E"/>
    <w:pPr>
      <w:tabs>
        <w:tab w:val="center" w:pos="4419"/>
        <w:tab w:val="right" w:pos="8838"/>
      </w:tabs>
    </w:pPr>
  </w:style>
  <w:style w:type="character" w:customStyle="1" w:styleId="PiedepginaCar">
    <w:name w:val="Pie de página Car"/>
    <w:basedOn w:val="Fuentedeprrafopredeter"/>
    <w:link w:val="Piedepgina"/>
    <w:uiPriority w:val="99"/>
    <w:rsid w:val="00FA660E"/>
  </w:style>
  <w:style w:type="table" w:styleId="Tablaconcuadrcula">
    <w:name w:val="Table Grid"/>
    <w:basedOn w:val="Tablanormal"/>
    <w:uiPriority w:val="39"/>
    <w:rsid w:val="000A7A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BF59BA"/>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BF59BA"/>
    <w:rPr>
      <w:rFonts w:ascii="Lucida Grande" w:hAnsi="Lucida Grande" w:cs="Lucida Grande"/>
      <w:sz w:val="18"/>
      <w:szCs w:val="18"/>
    </w:rPr>
  </w:style>
  <w:style w:type="character" w:styleId="Refdecomentario">
    <w:name w:val="annotation reference"/>
    <w:basedOn w:val="Fuentedeprrafopredeter"/>
    <w:uiPriority w:val="99"/>
    <w:semiHidden/>
    <w:unhideWhenUsed/>
    <w:rsid w:val="006B1E9F"/>
    <w:rPr>
      <w:sz w:val="16"/>
      <w:szCs w:val="16"/>
    </w:rPr>
  </w:style>
  <w:style w:type="paragraph" w:styleId="Textocomentario">
    <w:name w:val="annotation text"/>
    <w:basedOn w:val="Normal"/>
    <w:link w:val="TextocomentarioCar"/>
    <w:uiPriority w:val="99"/>
    <w:semiHidden/>
    <w:unhideWhenUsed/>
    <w:rsid w:val="006B1E9F"/>
    <w:rPr>
      <w:sz w:val="20"/>
      <w:szCs w:val="20"/>
      <w:lang w:val="es-MX"/>
    </w:rPr>
  </w:style>
  <w:style w:type="character" w:customStyle="1" w:styleId="TextocomentarioCar">
    <w:name w:val="Texto comentario Car"/>
    <w:basedOn w:val="Fuentedeprrafopredeter"/>
    <w:link w:val="Textocomentario"/>
    <w:uiPriority w:val="99"/>
    <w:semiHidden/>
    <w:rsid w:val="006B1E9F"/>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6B1E9F"/>
    <w:rPr>
      <w:b/>
      <w:bCs/>
      <w:lang w:val="es-ES_tradnl"/>
    </w:rPr>
  </w:style>
  <w:style w:type="character" w:customStyle="1" w:styleId="AsuntodelcomentarioCar">
    <w:name w:val="Asunto del comentario Car"/>
    <w:basedOn w:val="TextocomentarioCar"/>
    <w:link w:val="Asuntodelcomentario"/>
    <w:uiPriority w:val="99"/>
    <w:semiHidden/>
    <w:rsid w:val="006B1E9F"/>
    <w:rPr>
      <w:b/>
      <w:bCs/>
      <w:sz w:val="20"/>
      <w:szCs w:val="20"/>
      <w:lang w:val="es-MX"/>
    </w:rPr>
  </w:style>
  <w:style w:type="paragraph" w:styleId="Prrafodelista">
    <w:name w:val="List Paragraph"/>
    <w:basedOn w:val="Normal"/>
    <w:uiPriority w:val="34"/>
    <w:qFormat/>
    <w:rsid w:val="006B1E9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612</Words>
  <Characters>3367</Characters>
  <Application>Microsoft Office Word</Application>
  <DocSecurity>8</DocSecurity>
  <Lines>28</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Rafael Carmona</dc:creator>
  <cp:keywords/>
  <dc:description/>
  <cp:lastModifiedBy>Gerardo Antonio Pérez Pérez</cp:lastModifiedBy>
  <cp:revision>11</cp:revision>
  <cp:lastPrinted>2022-05-25T23:52:00Z</cp:lastPrinted>
  <dcterms:created xsi:type="dcterms:W3CDTF">2022-05-25T23:51:00Z</dcterms:created>
  <dcterms:modified xsi:type="dcterms:W3CDTF">2022-05-25T23:53:00Z</dcterms:modified>
</cp:coreProperties>
</file>